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836" w:rsidRDefault="00D16836" w:rsidP="00D168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 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№ 211 – НИ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Мизия, 20.03.2016г</w:t>
      </w:r>
      <w:r>
        <w:rPr>
          <w:rFonts w:ascii="Times New Roman" w:eastAsia="Times New Roman" w:hAnsi="Times New Roman" w:cs="Times New Roman"/>
          <w:b/>
          <w:color w:val="333333"/>
          <w:lang w:eastAsia="bg-BG"/>
        </w:rPr>
        <w:t>.</w:t>
      </w:r>
    </w:p>
    <w:p w:rsidR="00D16836" w:rsidRDefault="00D16836" w:rsidP="00D1683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D16836" w:rsidRDefault="00D16836" w:rsidP="00D16836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ОТНОСНО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: Постъпила жалба от Демира Георгиева Димитрова, кандидат за Кмет на кметство Софрониево, Община Мизия </w:t>
      </w:r>
    </w:p>
    <w:p w:rsidR="00D16836" w:rsidRDefault="00D16836" w:rsidP="00D16836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20.03.2016г. в 12:40ч е постъпила жалба с Вх. № 1/20.03.2016г от Демира Георгиева Димитрова, кандидат за Кмет на кметство Софрониево, Община Мизия, относно водене на негласна агитация  пред СИК № 062800010 от Павко Маринов, кандидат за кмет на кметство Софрониево, община и открито подсказване за кого да се гласува от поддръжници на П „НДСВ” пред двете избирателни секции в с. Софрониево.</w:t>
      </w:r>
    </w:p>
    <w:p w:rsidR="00D16836" w:rsidRDefault="00D16836" w:rsidP="00D16836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D16836" w:rsidRDefault="00D16836" w:rsidP="00D16836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Комисия от 3 члена на ОИК – Мизия направи проверка на място и се установи, че лицето Павко Маринов не е пред горе споменатите секции, поради което, ОИК</w:t>
      </w:r>
    </w:p>
    <w:p w:rsidR="00D16836" w:rsidRDefault="00D16836" w:rsidP="00D16836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                                   РЕШИ:</w:t>
      </w:r>
    </w:p>
    <w:p w:rsidR="00D16836" w:rsidRDefault="00016889" w:rsidP="00D16836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Оставя жалбата  без уважение и оказва на всички да се спазват указанията в ИК, относно агитацията в изборния ден.</w:t>
      </w:r>
    </w:p>
    <w:p w:rsidR="00D16836" w:rsidRDefault="00D16836" w:rsidP="00D16836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D16836" w:rsidRDefault="00D16836" w:rsidP="00D168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Решението може да се оспорва в три дневен срок от обявяването му чрез ОИК , пред ЦИК.</w:t>
      </w:r>
    </w:p>
    <w:p w:rsidR="00D16836" w:rsidRDefault="00D16836" w:rsidP="00D16836">
      <w:pPr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ab/>
        <w:t>ПРЕДСЕДАТЕЛ:</w:t>
      </w:r>
    </w:p>
    <w:p w:rsidR="00D16836" w:rsidRDefault="00D16836" w:rsidP="00D16836">
      <w:pPr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(Магдалена Божкова)</w:t>
      </w:r>
    </w:p>
    <w:p w:rsidR="00D16836" w:rsidRDefault="00D16836" w:rsidP="00D16836">
      <w:pPr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СЕКРЕТАР:</w:t>
      </w:r>
    </w:p>
    <w:p w:rsidR="00D16836" w:rsidRDefault="00D16836" w:rsidP="00D16836">
      <w:pPr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(Валерия Цурова)</w:t>
      </w:r>
    </w:p>
    <w:p w:rsidR="00D16836" w:rsidRDefault="00D16836" w:rsidP="00D16836">
      <w:pPr>
        <w:ind w:firstLine="705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16836" w:rsidRDefault="00D16836" w:rsidP="00D16836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Обявено на: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………2016 г.,………..ч.</w:t>
      </w:r>
      <w:r>
        <w:rPr>
          <w:rFonts w:ascii="Times New Roman" w:hAnsi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Свалено на: </w:t>
      </w:r>
      <w:r>
        <w:rPr>
          <w:rFonts w:ascii="Times New Roman" w:hAnsi="Times New Roman"/>
          <w:sz w:val="24"/>
          <w:szCs w:val="24"/>
          <w:lang w:val="en-US"/>
        </w:rPr>
        <w:t>…</w:t>
      </w:r>
      <w:r>
        <w:rPr>
          <w:rFonts w:ascii="Times New Roman" w:hAnsi="Times New Roman"/>
          <w:sz w:val="24"/>
          <w:szCs w:val="24"/>
        </w:rPr>
        <w:t>…….2016 г.,………..ч.</w:t>
      </w:r>
    </w:p>
    <w:p w:rsidR="00D16836" w:rsidRDefault="00D16836" w:rsidP="00D16836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1.…………………..                                       1…………………..</w:t>
      </w:r>
    </w:p>
    <w:p w:rsidR="00D16836" w:rsidRDefault="00D16836" w:rsidP="00D16836">
      <w:pPr>
        <w:jc w:val="both"/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…………………….                                     2……………………</w:t>
      </w:r>
    </w:p>
    <w:p w:rsidR="00E0279B" w:rsidRDefault="00E0279B"/>
    <w:sectPr w:rsidR="00E0279B" w:rsidSect="00E02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6836"/>
    <w:rsid w:val="00016889"/>
    <w:rsid w:val="009059F2"/>
    <w:rsid w:val="00D16836"/>
    <w:rsid w:val="00E02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836"/>
    <w:pPr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5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2</cp:revision>
  <dcterms:created xsi:type="dcterms:W3CDTF">2016-03-20T10:35:00Z</dcterms:created>
  <dcterms:modified xsi:type="dcterms:W3CDTF">2016-03-20T10:53:00Z</dcterms:modified>
</cp:coreProperties>
</file>