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8621B3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17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22521D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</w:t>
      </w:r>
      <w:r w:rsidR="008621B3">
        <w:rPr>
          <w:sz w:val="24"/>
          <w:szCs w:val="24"/>
        </w:rPr>
        <w:t>6.09.2015г., в гр. Мизия, в 16:0</w:t>
      </w:r>
      <w:r w:rsidR="008620DE">
        <w:rPr>
          <w:sz w:val="24"/>
          <w:szCs w:val="24"/>
        </w:rPr>
        <w:t>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54722E" w:rsidRDefault="0054722E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т.1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54722E">
        <w:rPr>
          <w:b/>
          <w:sz w:val="24"/>
          <w:szCs w:val="24"/>
        </w:rPr>
        <w:t>94</w:t>
      </w:r>
      <w:r>
        <w:rPr>
          <w:b/>
          <w:sz w:val="24"/>
          <w:szCs w:val="24"/>
        </w:rPr>
        <w:t>-МИ</w:t>
      </w:r>
      <w:r w:rsidR="0054722E">
        <w:rPr>
          <w:b/>
          <w:sz w:val="24"/>
          <w:szCs w:val="24"/>
        </w:rPr>
        <w:t>/26</w:t>
      </w:r>
      <w:r w:rsidR="00281AB3">
        <w:rPr>
          <w:b/>
          <w:sz w:val="24"/>
          <w:szCs w:val="24"/>
        </w:rPr>
        <w:t xml:space="preserve">.09.2015г. </w:t>
      </w:r>
      <w:r w:rsidR="00281AB3">
        <w:rPr>
          <w:sz w:val="24"/>
          <w:szCs w:val="24"/>
        </w:rPr>
        <w:t xml:space="preserve">относно </w:t>
      </w:r>
      <w:r w:rsidR="0054722E">
        <w:rPr>
          <w:sz w:val="24"/>
          <w:szCs w:val="24"/>
        </w:rPr>
        <w:t>назначаване съставите на СИК на територията на гр. Мизия, община Мизия, съгласно Приложение № 1, неразделна част от настоящето решение.</w:t>
      </w:r>
    </w:p>
    <w:p w:rsidR="0054722E" w:rsidRDefault="0054722E" w:rsidP="0054722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Решение № 95-МИ/26.09.2015г. </w:t>
      </w:r>
      <w:r>
        <w:rPr>
          <w:sz w:val="24"/>
          <w:szCs w:val="24"/>
        </w:rPr>
        <w:t>относно назначаване съставите на СИК на територията на село Войводово, община Мизия, съгласно Приложение № 2, неразделна част от настоящето решение.</w:t>
      </w:r>
    </w:p>
    <w:p w:rsidR="0054722E" w:rsidRDefault="0054722E" w:rsidP="0054722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96-МИ/26.09.2015г. </w:t>
      </w:r>
      <w:r>
        <w:rPr>
          <w:sz w:val="24"/>
          <w:szCs w:val="24"/>
        </w:rPr>
        <w:t>относно назначаване съставите на СИК на територията на село Крушовица, община Мизия, съгласно Приложение № 3, неразделна част от настоящето решение.</w:t>
      </w:r>
    </w:p>
    <w:p w:rsidR="0054722E" w:rsidRDefault="0054722E" w:rsidP="0054722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97-МИ/26.09.2015г. </w:t>
      </w:r>
      <w:r>
        <w:rPr>
          <w:sz w:val="24"/>
          <w:szCs w:val="24"/>
        </w:rPr>
        <w:t>относно назначаване съставите на СИК на територията на село Софрониево, община Мизия, съгласно Приложение № 4, неразделна част от настоящето решение.</w:t>
      </w:r>
    </w:p>
    <w:p w:rsidR="0054722E" w:rsidRDefault="0054722E" w:rsidP="0054722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98-МИ/26.09.2015г. </w:t>
      </w:r>
      <w:r>
        <w:rPr>
          <w:sz w:val="24"/>
          <w:szCs w:val="24"/>
        </w:rPr>
        <w:t>относно назначаване съставите на СИК на територията на село Сараево, община Мизия, съгласно Приложение № 6, неразделна част от настоящето решение.</w:t>
      </w:r>
    </w:p>
    <w:p w:rsidR="0054722E" w:rsidRDefault="0054722E" w:rsidP="0054722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99-МИ/26.09.2015г. </w:t>
      </w:r>
      <w:r>
        <w:rPr>
          <w:sz w:val="24"/>
          <w:szCs w:val="24"/>
        </w:rPr>
        <w:t>относно назначаване съставите на СИК на територията на село Липница, община Мизия, съгласно Приложение № 5, неразделна част от настоящето решение.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54722E" w:rsidRDefault="0054722E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т.2</w:t>
      </w:r>
    </w:p>
    <w:p w:rsidR="0054722E" w:rsidRDefault="0054722E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</w:t>
      </w:r>
    </w:p>
    <w:p w:rsidR="0054722E" w:rsidRDefault="0054722E" w:rsidP="00822006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100-МИ/26.09.2015г. </w:t>
      </w:r>
      <w:r>
        <w:rPr>
          <w:sz w:val="24"/>
          <w:szCs w:val="24"/>
        </w:rPr>
        <w:t>относно утвърждаване на график за 24-часови дежурства в ОИК – гр. Мизия</w:t>
      </w:r>
    </w:p>
    <w:p w:rsidR="0054722E" w:rsidRDefault="0054722E" w:rsidP="0054722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8100D0" w:rsidRDefault="00FE2E1D" w:rsidP="0054722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</w:t>
      </w:r>
      <w:r w:rsidR="0054722E">
        <w:rPr>
          <w:sz w:val="24"/>
          <w:szCs w:val="24"/>
        </w:rPr>
        <w:t>иключи в 17</w:t>
      </w:r>
      <w:r w:rsidR="00B55FFB">
        <w:rPr>
          <w:sz w:val="24"/>
          <w:szCs w:val="24"/>
        </w:rPr>
        <w:t>:0</w:t>
      </w:r>
      <w:r w:rsidR="008F3E15">
        <w:rPr>
          <w:sz w:val="24"/>
          <w:szCs w:val="24"/>
        </w:rPr>
        <w:t>0 часа.</w:t>
      </w: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207C0"/>
    <w:rsid w:val="00041323"/>
    <w:rsid w:val="000D75E8"/>
    <w:rsid w:val="000E1A89"/>
    <w:rsid w:val="00134DCC"/>
    <w:rsid w:val="0013602E"/>
    <w:rsid w:val="00142926"/>
    <w:rsid w:val="0016478C"/>
    <w:rsid w:val="001A2587"/>
    <w:rsid w:val="001C457C"/>
    <w:rsid w:val="001E71DD"/>
    <w:rsid w:val="0022521D"/>
    <w:rsid w:val="00227B1E"/>
    <w:rsid w:val="00256E69"/>
    <w:rsid w:val="00281AB3"/>
    <w:rsid w:val="00281B0D"/>
    <w:rsid w:val="002A3035"/>
    <w:rsid w:val="00332D3F"/>
    <w:rsid w:val="00337CC0"/>
    <w:rsid w:val="00397CE0"/>
    <w:rsid w:val="003E4FD9"/>
    <w:rsid w:val="00451893"/>
    <w:rsid w:val="00456CFD"/>
    <w:rsid w:val="0046453F"/>
    <w:rsid w:val="004C449B"/>
    <w:rsid w:val="004E41EC"/>
    <w:rsid w:val="004F036E"/>
    <w:rsid w:val="00515FE6"/>
    <w:rsid w:val="0054722E"/>
    <w:rsid w:val="005D5738"/>
    <w:rsid w:val="005E333D"/>
    <w:rsid w:val="005E7E88"/>
    <w:rsid w:val="005F7ADB"/>
    <w:rsid w:val="0065042D"/>
    <w:rsid w:val="00655BD4"/>
    <w:rsid w:val="00665DF5"/>
    <w:rsid w:val="006D12C8"/>
    <w:rsid w:val="007D3AF3"/>
    <w:rsid w:val="008100D0"/>
    <w:rsid w:val="008201D7"/>
    <w:rsid w:val="00822006"/>
    <w:rsid w:val="008251C5"/>
    <w:rsid w:val="00853948"/>
    <w:rsid w:val="008620DE"/>
    <w:rsid w:val="008621B3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D2CC5"/>
    <w:rsid w:val="00A40F23"/>
    <w:rsid w:val="00A428D7"/>
    <w:rsid w:val="00A52B72"/>
    <w:rsid w:val="00A87F0C"/>
    <w:rsid w:val="00B062CE"/>
    <w:rsid w:val="00B36995"/>
    <w:rsid w:val="00B37E70"/>
    <w:rsid w:val="00B55FFB"/>
    <w:rsid w:val="00B576B1"/>
    <w:rsid w:val="00B6345B"/>
    <w:rsid w:val="00B9040A"/>
    <w:rsid w:val="00CF3D74"/>
    <w:rsid w:val="00D25931"/>
    <w:rsid w:val="00D44D2D"/>
    <w:rsid w:val="00D51BCD"/>
    <w:rsid w:val="00D84BC7"/>
    <w:rsid w:val="00DA5D86"/>
    <w:rsid w:val="00DF35F1"/>
    <w:rsid w:val="00E14C6C"/>
    <w:rsid w:val="00E20F7C"/>
    <w:rsid w:val="00E9253C"/>
    <w:rsid w:val="00ED00F7"/>
    <w:rsid w:val="00F5010C"/>
    <w:rsid w:val="00F55DDE"/>
    <w:rsid w:val="00F7368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4</cp:revision>
  <cp:lastPrinted>2015-09-28T06:39:00Z</cp:lastPrinted>
  <dcterms:created xsi:type="dcterms:W3CDTF">2015-09-28T06:42:00Z</dcterms:created>
  <dcterms:modified xsi:type="dcterms:W3CDTF">2015-09-28T09:49:00Z</dcterms:modified>
</cp:coreProperties>
</file>