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E89" w:rsidRPr="00D37342" w:rsidRDefault="00CE2E89" w:rsidP="00CE2E89">
      <w:pPr>
        <w:pStyle w:val="resh-title"/>
        <w:jc w:val="center"/>
        <w:rPr>
          <w:sz w:val="28"/>
          <w:szCs w:val="28"/>
        </w:rPr>
      </w:pPr>
      <w:r w:rsidRPr="00D37342">
        <w:rPr>
          <w:sz w:val="28"/>
          <w:szCs w:val="28"/>
        </w:rPr>
        <w:t>Общинска избирателна комисия Мизия</w:t>
      </w:r>
    </w:p>
    <w:p w:rsidR="001A4B55" w:rsidRPr="00184AEE" w:rsidRDefault="00D57A1A" w:rsidP="00CE2E89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53.6pt;height:1.5pt" o:hralign="center" o:hrstd="t" o:hr="t" fillcolor="#a0a0a0" stroked="f"/>
        </w:pic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6" style="width:449.2pt;height:0" o:hrpct="0" o:hralign="center" o:hrstd="t" o:hrnoshade="t" o:hr="t" fillcolor="black" stroked="f"/>
        </w:pict>
      </w:r>
    </w:p>
    <w:p w:rsidR="001A4B55" w:rsidRDefault="001A4B55" w:rsidP="001A4B5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66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 </w:t>
      </w:r>
      <w:r w:rsidRPr="00C66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D57A1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122</w:t>
      </w:r>
      <w:r w:rsidR="00C666BA" w:rsidRPr="00C66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МИ</w:t>
      </w:r>
      <w:r w:rsidRPr="00B23B47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br/>
      </w:r>
      <w:r w:rsidR="00D57A1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Мизия, 31</w:t>
      </w:r>
      <w:r w:rsidR="00C666B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.10.2023</w:t>
      </w:r>
      <w:r w:rsidRPr="007F12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г.</w:t>
      </w:r>
    </w:p>
    <w:p w:rsidR="00D87055" w:rsidRPr="007F1205" w:rsidRDefault="00D87055" w:rsidP="001356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D87055" w:rsidRDefault="00D87055" w:rsidP="001356F1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ОТНОСНО: Упълномощаване на представители на ОИК</w:t>
      </w:r>
      <w:r w:rsidR="00C666B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-</w:t>
      </w: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Мизия за п</w:t>
      </w:r>
      <w:r w:rsidR="00EA310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олучаване </w:t>
      </w: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</w:t>
      </w:r>
      <w:r w:rsidR="00EA310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хартиените</w:t>
      </w: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бюлетини </w:t>
      </w:r>
      <w:r w:rsidR="00C666B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и ролките със специализирана хартия за машинно гласуване</w:t>
      </w:r>
      <w:r w:rsidR="00C666BA"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от печатницата</w:t>
      </w:r>
      <w:r w:rsidR="00EA310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</w:p>
    <w:p w:rsidR="00D87055" w:rsidRPr="00D87055" w:rsidRDefault="00D87055" w:rsidP="001356F1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D87055" w:rsidRPr="00D87055" w:rsidRDefault="00D87055" w:rsidP="001356F1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 ОИК</w:t>
      </w:r>
      <w:r w:rsidR="00C666B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-</w:t>
      </w: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Мизия е постъпило писмо </w:t>
      </w:r>
      <w:r w:rsidR="00C666B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 изх. № МИ-15-610/03.10.2023</w:t>
      </w:r>
      <w:r w:rsidR="00EA310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г. </w:t>
      </w: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от ЦИК, с което </w:t>
      </w:r>
      <w:r w:rsidR="00EA310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уведомяват</w:t>
      </w: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всички общински избирателни комисии, че съгласно тяхно Решение №</w:t>
      </w:r>
      <w:r w:rsidR="00C666B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1979</w:t>
      </w: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-МИ от </w:t>
      </w:r>
      <w:r w:rsidR="00C666B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18.08.2023</w:t>
      </w: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г. , всяка ОИК следва с решение да определи/упълномощи двама членове от различни партии или коалиции за прием</w:t>
      </w:r>
      <w:r w:rsidR="00C666B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ане на отпечатаните бюлетини и ролките със специализирана хартия за машинно гласуване</w:t>
      </w:r>
      <w:r w:rsidR="00C666BA"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C666B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от </w:t>
      </w: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съответната</w:t>
      </w:r>
      <w:r w:rsidR="00C666B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печатница</w:t>
      </w:r>
      <w:r w:rsidR="00C666B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</w:p>
    <w:p w:rsidR="00D87055" w:rsidRPr="00D87055" w:rsidRDefault="00D87055" w:rsidP="001356F1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Във връзка с гореизложеното и на основание чл.87, ал.1, т.1 и </w:t>
      </w:r>
      <w:r w:rsidR="00EA310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9 и чл.88, ал.1 от ИК, Решение </w:t>
      </w: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EA310A"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№</w:t>
      </w:r>
      <w:r w:rsidR="00C666B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1979</w:t>
      </w:r>
      <w:r w:rsidR="00EA310A"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-МИ от </w:t>
      </w:r>
      <w:r w:rsidR="00C666B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18.08.2023</w:t>
      </w:r>
      <w:r w:rsidR="00EA310A"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г. </w:t>
      </w: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ЦИК</w:t>
      </w:r>
      <w:r w:rsidR="001356F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и</w:t>
      </w: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писмо изх. № МИ-15-</w:t>
      </w:r>
      <w:r w:rsidR="00C666B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610</w:t>
      </w: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/</w:t>
      </w:r>
      <w:r w:rsidR="00C666B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03.10.2023</w:t>
      </w: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г. на ЦИК, Общинска избирателна комисия </w:t>
      </w:r>
      <w:r w:rsidR="00C666B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- </w:t>
      </w: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Мизия</w:t>
      </w:r>
    </w:p>
    <w:p w:rsidR="00D87055" w:rsidRPr="00D87055" w:rsidRDefault="00D87055" w:rsidP="001356F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D870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 Е Ш И:</w:t>
      </w:r>
    </w:p>
    <w:p w:rsidR="00D87055" w:rsidRDefault="00D87055" w:rsidP="001356F1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            Упълномощава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C666B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Валерия </w:t>
      </w:r>
      <w:proofErr w:type="spellStart"/>
      <w:r w:rsidR="00C666B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Цурова</w:t>
      </w:r>
      <w:proofErr w:type="spellEnd"/>
      <w:r w:rsidR="00C666B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– председател и </w:t>
      </w:r>
      <w:r w:rsidR="00D57A1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Вилияна Якимова </w:t>
      </w:r>
      <w:r w:rsidR="00C666B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– </w:t>
      </w:r>
      <w:r w:rsidR="00D57A1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секретар</w:t>
      </w: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за представители на Общ</w:t>
      </w:r>
      <w:r w:rsidR="001356F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инска избирателна комисия </w:t>
      </w:r>
      <w:r w:rsidR="00C666B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- </w:t>
      </w:r>
      <w:r w:rsidR="001356F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Мизия</w:t>
      </w: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да приемат от печатницата отпечатаните бюлетини </w:t>
      </w:r>
      <w:r w:rsidR="00C666B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и ролките със специализирана хартия за машинно гласуване </w:t>
      </w:r>
      <w:r w:rsidR="00D57A1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за предстоящия балотаж на избори на 05</w:t>
      </w:r>
      <w:r w:rsidR="00C666B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.1</w:t>
      </w:r>
      <w:r w:rsidR="00D57A1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</w:t>
      </w:r>
      <w:bookmarkStart w:id="0" w:name="_GoBack"/>
      <w:bookmarkEnd w:id="0"/>
      <w:r w:rsidR="00C666B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.2023</w:t>
      </w: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г., като имат следните права:</w:t>
      </w:r>
    </w:p>
    <w:p w:rsidR="00AC6F8B" w:rsidRPr="00D87055" w:rsidRDefault="00AC6F8B" w:rsidP="001356F1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D87055" w:rsidRDefault="00D87055" w:rsidP="001356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Да присъстват при предаването на отпечатаните хартиени бюлетини </w:t>
      </w:r>
      <w:r w:rsidR="00C666B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и ролките със специализирана хартия</w:t>
      </w:r>
      <w:r w:rsidR="00C666BA"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D879F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за машинно гласуване </w:t>
      </w: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за изборите за общински съветници и за кметове на 2</w:t>
      </w:r>
      <w:r w:rsidR="00C666B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9 октомври 2023</w:t>
      </w: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г. в община Мизия и да приемат от </w:t>
      </w:r>
      <w:r w:rsidR="002224D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</w:t>
      </w:r>
      <w:r w:rsidR="00C666B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ечатница „Печатницата на БНБ</w:t>
      </w: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“ АД</w:t>
      </w:r>
      <w:r w:rsidR="00D879F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или от друга специализирана печатница</w:t>
      </w:r>
      <w:r w:rsidR="00D879FE" w:rsidRPr="00D879F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, </w:t>
      </w: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бюлетините </w:t>
      </w:r>
      <w:r w:rsidR="00D879F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и ролките със специализирана хартия</w:t>
      </w:r>
      <w:r w:rsidR="00D879FE"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D879F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за машинно гласуване </w:t>
      </w: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за община </w:t>
      </w:r>
      <w:r w:rsidR="0052430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Мизия</w:t>
      </w:r>
      <w:r w:rsidR="00D879F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 Да</w:t>
      </w: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осъществят контрол при транспортирането и доставката им от посочения адрес до</w:t>
      </w:r>
      <w:r w:rsidR="00D879F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посочен адрес от областната администрация</w:t>
      </w: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</w:p>
    <w:p w:rsidR="00D87055" w:rsidRPr="00D87055" w:rsidRDefault="00D87055" w:rsidP="001356F1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637C82" w:rsidRPr="00637C82" w:rsidRDefault="00D87055" w:rsidP="00637C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37C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lastRenderedPageBreak/>
        <w:t xml:space="preserve">Упълномощените лица имат право да </w:t>
      </w:r>
      <w:r w:rsidR="00D879FE" w:rsidRPr="00637C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получат бюлетините за гласуване в съответната община, както и ролките със специализирана хартия за машинно гласуване, да </w:t>
      </w:r>
      <w:r w:rsidRPr="00637C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положат подписите си от името на Общинска избирателна комисия </w:t>
      </w:r>
      <w:r w:rsidR="00D879FE" w:rsidRPr="00637C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- </w:t>
      </w:r>
      <w:r w:rsidRPr="00637C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Мизия на </w:t>
      </w:r>
      <w:proofErr w:type="spellStart"/>
      <w:r w:rsidRPr="00637C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приемо-предавателния</w:t>
      </w:r>
      <w:proofErr w:type="spellEnd"/>
      <w:r w:rsidRPr="00637C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протокол и всички други необходими</w:t>
      </w:r>
      <w:r w:rsidR="00D879FE" w:rsidRPr="00637C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документи </w:t>
      </w:r>
      <w:r w:rsidRPr="00637C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във връзка с делегираните </w:t>
      </w:r>
      <w:r w:rsidR="00D879FE" w:rsidRPr="00637C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им </w:t>
      </w:r>
      <w:r w:rsidRPr="00637C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правомощия</w:t>
      </w:r>
      <w:r w:rsidR="00637C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</w:p>
    <w:p w:rsidR="00D87055" w:rsidRPr="00637C82" w:rsidRDefault="00637C82" w:rsidP="001356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Упълномощените лица на ОИК – Мизия и областна администрация - Враца съставят и подписват констативен </w:t>
      </w:r>
      <w:r w:rsidR="00D87055" w:rsidRPr="00637C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протокол, с който удостоверяват, че бюлетините и ролките със специализирана хартия за машинно гласуване са получени и приети на съхранение в определени за целта помещения.</w:t>
      </w:r>
    </w:p>
    <w:p w:rsidR="00D87055" w:rsidRPr="00D87055" w:rsidRDefault="00637C82" w:rsidP="001356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Правата по настоящото решение</w:t>
      </w:r>
      <w:r w:rsidR="00D87055"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се упражняват само заедно.</w:t>
      </w:r>
    </w:p>
    <w:p w:rsidR="001A4B55" w:rsidRPr="00D87055" w:rsidRDefault="001A4B55" w:rsidP="001356F1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p w:rsidR="001A4B55" w:rsidRPr="00D87055" w:rsidRDefault="001A4B55" w:rsidP="001356F1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може да се обжалва по реда на чл. 88, ал. 1 пред ЦИК в срок до три дни от обявяването.</w:t>
      </w:r>
    </w:p>
    <w:p w:rsidR="00D87055" w:rsidRDefault="00D87055" w:rsidP="001A4B55">
      <w:pPr>
        <w:shd w:val="clear" w:color="auto" w:fill="FFFFFF"/>
        <w:spacing w:after="150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D87055" w:rsidRPr="00D87055" w:rsidRDefault="00D87055" w:rsidP="001A4B55">
      <w:pPr>
        <w:shd w:val="clear" w:color="auto" w:fill="FFFFFF"/>
        <w:spacing w:after="150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6F25C0" w:rsidRPr="00D87055" w:rsidRDefault="006F25C0" w:rsidP="001A4B55">
      <w:pPr>
        <w:shd w:val="clear" w:color="auto" w:fill="FFFFFF"/>
        <w:spacing w:after="150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1A4B55" w:rsidRPr="00D87055" w:rsidRDefault="001A4B55" w:rsidP="001A4B55">
      <w:pPr>
        <w:shd w:val="clear" w:color="auto" w:fill="FFFFFF"/>
        <w:spacing w:after="150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Председател: </w:t>
      </w:r>
    </w:p>
    <w:p w:rsidR="001A4B55" w:rsidRPr="00D87055" w:rsidRDefault="00637C82" w:rsidP="001A4B55">
      <w:pPr>
        <w:shd w:val="clear" w:color="auto" w:fill="FFFFFF"/>
        <w:spacing w:after="150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Валерия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Цурова</w:t>
      </w:r>
      <w:proofErr w:type="spellEnd"/>
    </w:p>
    <w:p w:rsidR="001A4B55" w:rsidRPr="00D87055" w:rsidRDefault="001A4B55" w:rsidP="001A4B55">
      <w:pPr>
        <w:shd w:val="clear" w:color="auto" w:fill="FFFFFF"/>
        <w:spacing w:after="150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1A4B55" w:rsidRPr="00D87055" w:rsidRDefault="001A4B55" w:rsidP="001A4B55">
      <w:pPr>
        <w:shd w:val="clear" w:color="auto" w:fill="FFFFFF"/>
        <w:spacing w:after="150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Секретар:</w:t>
      </w:r>
    </w:p>
    <w:p w:rsidR="001A4B55" w:rsidRPr="00D87055" w:rsidRDefault="00637C82" w:rsidP="006F25C0">
      <w:pPr>
        <w:shd w:val="clear" w:color="auto" w:fill="FFFFFF"/>
        <w:spacing w:after="150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Вилияна Якимова</w:t>
      </w:r>
    </w:p>
    <w:p w:rsidR="001A4B55" w:rsidRPr="00D87055" w:rsidRDefault="001A4B55" w:rsidP="001A4B55">
      <w:pPr>
        <w:rPr>
          <w:rFonts w:ascii="Times New Roman" w:hAnsi="Times New Roman" w:cs="Times New Roman"/>
          <w:sz w:val="28"/>
          <w:szCs w:val="28"/>
        </w:rPr>
      </w:pPr>
    </w:p>
    <w:p w:rsidR="00802547" w:rsidRPr="00D87055" w:rsidRDefault="00802547" w:rsidP="008E2236">
      <w:pPr>
        <w:spacing w:after="0"/>
        <w:jc w:val="both"/>
        <w:rPr>
          <w:sz w:val="24"/>
          <w:szCs w:val="24"/>
        </w:rPr>
      </w:pPr>
    </w:p>
    <w:sectPr w:rsidR="00802547" w:rsidRPr="00D87055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2B03D3"/>
    <w:multiLevelType w:val="multilevel"/>
    <w:tmpl w:val="ED8A5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B55"/>
    <w:rsid w:val="001356F1"/>
    <w:rsid w:val="001A4B55"/>
    <w:rsid w:val="002224D1"/>
    <w:rsid w:val="00270DD0"/>
    <w:rsid w:val="004C0FDC"/>
    <w:rsid w:val="0052430A"/>
    <w:rsid w:val="00637C82"/>
    <w:rsid w:val="006F25C0"/>
    <w:rsid w:val="0073683F"/>
    <w:rsid w:val="00802547"/>
    <w:rsid w:val="00803EB2"/>
    <w:rsid w:val="00854583"/>
    <w:rsid w:val="008E2236"/>
    <w:rsid w:val="00AC6F8B"/>
    <w:rsid w:val="00B53367"/>
    <w:rsid w:val="00C666BA"/>
    <w:rsid w:val="00CB1EC4"/>
    <w:rsid w:val="00CC43E3"/>
    <w:rsid w:val="00CE2E89"/>
    <w:rsid w:val="00D57A1A"/>
    <w:rsid w:val="00D87055"/>
    <w:rsid w:val="00D879FE"/>
    <w:rsid w:val="00E20AE2"/>
    <w:rsid w:val="00EA310A"/>
    <w:rsid w:val="00F14500"/>
    <w:rsid w:val="00F4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55"/>
  </w:style>
  <w:style w:type="paragraph" w:styleId="2">
    <w:name w:val="heading 2"/>
    <w:basedOn w:val="a"/>
    <w:next w:val="a"/>
    <w:link w:val="20"/>
    <w:uiPriority w:val="9"/>
    <w:unhideWhenUsed/>
    <w:qFormat/>
    <w:rsid w:val="004C0F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705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D87055"/>
    <w:rPr>
      <w:b/>
      <w:bCs/>
    </w:rPr>
  </w:style>
  <w:style w:type="paragraph" w:styleId="a5">
    <w:name w:val="List Paragraph"/>
    <w:basedOn w:val="a"/>
    <w:uiPriority w:val="34"/>
    <w:qFormat/>
    <w:rsid w:val="00D87055"/>
    <w:pPr>
      <w:ind w:left="720"/>
      <w:contextualSpacing/>
    </w:pPr>
  </w:style>
  <w:style w:type="character" w:customStyle="1" w:styleId="20">
    <w:name w:val="Заглавие 2 Знак"/>
    <w:basedOn w:val="a0"/>
    <w:link w:val="2"/>
    <w:uiPriority w:val="9"/>
    <w:rsid w:val="004C0F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esh-title">
    <w:name w:val="resh-title"/>
    <w:basedOn w:val="a"/>
    <w:rsid w:val="00CE2E8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55"/>
  </w:style>
  <w:style w:type="paragraph" w:styleId="2">
    <w:name w:val="heading 2"/>
    <w:basedOn w:val="a"/>
    <w:next w:val="a"/>
    <w:link w:val="20"/>
    <w:uiPriority w:val="9"/>
    <w:unhideWhenUsed/>
    <w:qFormat/>
    <w:rsid w:val="004C0F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705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D87055"/>
    <w:rPr>
      <w:b/>
      <w:bCs/>
    </w:rPr>
  </w:style>
  <w:style w:type="paragraph" w:styleId="a5">
    <w:name w:val="List Paragraph"/>
    <w:basedOn w:val="a"/>
    <w:uiPriority w:val="34"/>
    <w:qFormat/>
    <w:rsid w:val="00D87055"/>
    <w:pPr>
      <w:ind w:left="720"/>
      <w:contextualSpacing/>
    </w:pPr>
  </w:style>
  <w:style w:type="character" w:customStyle="1" w:styleId="20">
    <w:name w:val="Заглавие 2 Знак"/>
    <w:basedOn w:val="a0"/>
    <w:link w:val="2"/>
    <w:uiPriority w:val="9"/>
    <w:rsid w:val="004C0F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esh-title">
    <w:name w:val="resh-title"/>
    <w:basedOn w:val="a"/>
    <w:rsid w:val="00CE2E8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Computer</cp:lastModifiedBy>
  <cp:revision>4</cp:revision>
  <cp:lastPrinted>2023-10-03T14:02:00Z</cp:lastPrinted>
  <dcterms:created xsi:type="dcterms:W3CDTF">2023-10-03T13:36:00Z</dcterms:created>
  <dcterms:modified xsi:type="dcterms:W3CDTF">2023-11-01T09:12:00Z</dcterms:modified>
</cp:coreProperties>
</file>