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D91BA6">
        <w:rPr>
          <w:b/>
          <w:sz w:val="28"/>
          <w:szCs w:val="28"/>
        </w:rPr>
        <w:t>0</w:t>
      </w:r>
      <w:r w:rsidR="00BC6B5D">
        <w:rPr>
          <w:b/>
          <w:sz w:val="28"/>
          <w:szCs w:val="28"/>
        </w:rPr>
        <w:t>2</w:t>
      </w:r>
      <w:r w:rsidR="00D91BA6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6A4E15" w:rsidP="00BC6B5D">
            <w:pPr>
              <w:spacing w:after="150" w:line="240" w:lineRule="auto"/>
              <w:rPr>
                <w:sz w:val="26"/>
                <w:szCs w:val="26"/>
              </w:rPr>
            </w:pPr>
            <w:r w:rsidRPr="006A4E15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 w:rsidR="00BC6B5D">
              <w:rPr>
                <w:rFonts w:ascii="Palatino Linotype" w:hAnsi="Palatino Linotype" w:cs="TimesNewRomanPSMT"/>
                <w:sz w:val="26"/>
                <w:szCs w:val="26"/>
              </w:rPr>
              <w:t>указване на СИК за отбелязване в бюлетината или протокола на „ЗАЛИЧЕН“</w:t>
            </w:r>
            <w:r w:rsidR="00D91BA6"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на  втори тур на 03.11.2019г. </w:t>
            </w:r>
            <w:r w:rsidR="00BC6B5D">
              <w:rPr>
                <w:rFonts w:ascii="Palatino Linotype" w:hAnsi="Palatino Linotype" w:cs="TimesNewRomanPSMT"/>
                <w:sz w:val="26"/>
                <w:szCs w:val="26"/>
              </w:rPr>
              <w:t>за кандидат за кмет, който не участва в изборите за втори тур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BC6B5D" w:rsidP="000F7A4D">
            <w:pPr>
              <w:spacing w:after="150" w:line="240" w:lineRule="auto"/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промяна в състава на СИК  в Община Мизия за участие във ВТОРИ ТУР при произвеждане на изборите за кметове на 03 ноември 2019 г. по предложение от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 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ДПС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BC6B5D" w:rsidP="00BC6B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промяна в състава на СИК  в Община Мизия за участие във ВТОРИ ТУР при произвеждане на изборите за кметове на 03 ноември 2019 г. по предложение от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МК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НОВОТО ВРЕМЕ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D91BA6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Pr="00F82F8A" w:rsidRDefault="00D91BA6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A6" w:rsidRPr="00D91BA6" w:rsidRDefault="00BC6B5D" w:rsidP="00D91BA6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промяна в състава на СИК  в Община Мизия за участие във ВТОРИ ТУР при произвеждане на изборите за кметове на 03 ноември 2019 г. по предложение от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 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ДПС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D91BA6" w:rsidRDefault="00D9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</w:t>
            </w:r>
            <w:proofErr w:type="spellStart"/>
            <w:r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D91BA6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Pr="00F82F8A" w:rsidRDefault="00D91BA6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A6" w:rsidRPr="00D91BA6" w:rsidRDefault="00BC6B5D" w:rsidP="00BC6B5D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промяна в състава на СИК  в Община Мизия за участие във ВТОРИ ТУР при произвеждане на изборите за кметове на 03 ноември 2019 г. по предложение от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 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ГЕРБ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D91BA6" w:rsidRDefault="00D9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</w:t>
            </w:r>
            <w:proofErr w:type="spellStart"/>
            <w:r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16530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Pr="00F82F8A" w:rsidRDefault="0016530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A" w:rsidRPr="00D91BA6" w:rsidRDefault="0016530A" w:rsidP="0016530A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заличаване на представители в публичния регистър на ОИК Мизия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по предложение от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 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ГЕРБ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Default="0016530A" w:rsidP="0016530A">
            <w:pPr>
              <w:jc w:val="center"/>
              <w:rPr>
                <w:sz w:val="26"/>
                <w:szCs w:val="26"/>
              </w:rPr>
            </w:pPr>
          </w:p>
          <w:p w:rsidR="0016530A" w:rsidRDefault="0016530A" w:rsidP="0016530A">
            <w:pPr>
              <w:jc w:val="center"/>
            </w:pPr>
            <w:r w:rsidRPr="00C42D60">
              <w:rPr>
                <w:sz w:val="26"/>
                <w:szCs w:val="26"/>
              </w:rPr>
              <w:t xml:space="preserve">Ц. </w:t>
            </w:r>
            <w:proofErr w:type="spellStart"/>
            <w:r w:rsidRPr="00C42D60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16530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Pr="00F82F8A" w:rsidRDefault="0016530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A" w:rsidRPr="00D91BA6" w:rsidRDefault="0016530A" w:rsidP="0016530A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вписване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 xml:space="preserve"> на представители в публичния регистър на ОИК Мизия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по предложение от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 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ГЕРБ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Default="0016530A" w:rsidP="0016530A">
            <w:pPr>
              <w:jc w:val="center"/>
              <w:rPr>
                <w:sz w:val="26"/>
                <w:szCs w:val="26"/>
              </w:rPr>
            </w:pPr>
          </w:p>
          <w:p w:rsidR="0016530A" w:rsidRDefault="0016530A" w:rsidP="0016530A">
            <w:pPr>
              <w:jc w:val="center"/>
            </w:pPr>
            <w:r w:rsidRPr="00C42D60">
              <w:rPr>
                <w:sz w:val="26"/>
                <w:szCs w:val="26"/>
              </w:rPr>
              <w:t xml:space="preserve">Ц. </w:t>
            </w:r>
            <w:proofErr w:type="spellStart"/>
            <w:r w:rsidRPr="00C42D60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16530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Pr="00F82F8A" w:rsidRDefault="0016530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A" w:rsidRPr="00D91BA6" w:rsidRDefault="0016530A" w:rsidP="0016530A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Проект-решение  за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 xml:space="preserve"> заличаване и 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вписване на представители в публичния регистър на ОИК Мизия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по предложение от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 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ГЕРБ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Default="0016530A" w:rsidP="0016530A">
            <w:pPr>
              <w:jc w:val="center"/>
              <w:rPr>
                <w:sz w:val="26"/>
                <w:szCs w:val="26"/>
              </w:rPr>
            </w:pPr>
          </w:p>
          <w:p w:rsidR="0016530A" w:rsidRDefault="0016530A" w:rsidP="0016530A">
            <w:pPr>
              <w:jc w:val="center"/>
            </w:pPr>
            <w:r w:rsidRPr="00C42D60">
              <w:rPr>
                <w:sz w:val="26"/>
                <w:szCs w:val="26"/>
              </w:rPr>
              <w:t xml:space="preserve">Ц. </w:t>
            </w:r>
            <w:proofErr w:type="spellStart"/>
            <w:r w:rsidRPr="00C42D60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16530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Pr="00F82F8A" w:rsidRDefault="0016530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A" w:rsidRPr="00D91BA6" w:rsidRDefault="0016530A" w:rsidP="0016530A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отмяна на Решение № 135-МИ/02.11.2019 г. на ОИК - Мизия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Default="0016530A" w:rsidP="0016530A">
            <w:pPr>
              <w:jc w:val="center"/>
              <w:rPr>
                <w:sz w:val="26"/>
                <w:szCs w:val="26"/>
              </w:rPr>
            </w:pPr>
          </w:p>
          <w:p w:rsidR="0016530A" w:rsidRDefault="0016530A" w:rsidP="0016530A">
            <w:pPr>
              <w:jc w:val="center"/>
            </w:pPr>
            <w:r w:rsidRPr="00C42D60">
              <w:rPr>
                <w:sz w:val="26"/>
                <w:szCs w:val="26"/>
              </w:rPr>
              <w:t xml:space="preserve">Ц. </w:t>
            </w:r>
            <w:proofErr w:type="spellStart"/>
            <w:r w:rsidRPr="00C42D60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16530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Pr="00F82F8A" w:rsidRDefault="0016530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A" w:rsidRPr="00D91BA6" w:rsidRDefault="0016530A" w:rsidP="0016530A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промяна в състава на СИК  в Община Мизия за участие във ВТОРИ ТУР при произвеждане на изборите за кметове на 03 ноември 2019 г. по предложение от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 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ДПС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A" w:rsidRDefault="0016530A" w:rsidP="0016530A">
            <w:pPr>
              <w:jc w:val="center"/>
              <w:rPr>
                <w:sz w:val="26"/>
                <w:szCs w:val="26"/>
              </w:rPr>
            </w:pPr>
          </w:p>
          <w:p w:rsidR="0016530A" w:rsidRDefault="0016530A" w:rsidP="0016530A">
            <w:pPr>
              <w:jc w:val="center"/>
            </w:pPr>
            <w:bookmarkStart w:id="0" w:name="_GoBack"/>
            <w:bookmarkEnd w:id="0"/>
            <w:r w:rsidRPr="00C42D60">
              <w:rPr>
                <w:sz w:val="26"/>
                <w:szCs w:val="26"/>
              </w:rPr>
              <w:t xml:space="preserve">Ц. </w:t>
            </w:r>
            <w:proofErr w:type="spellStart"/>
            <w:r w:rsidRPr="00C42D60"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F7A4D"/>
    <w:rsid w:val="0016530A"/>
    <w:rsid w:val="001A612D"/>
    <w:rsid w:val="001F4117"/>
    <w:rsid w:val="002A0036"/>
    <w:rsid w:val="0039315A"/>
    <w:rsid w:val="003C4EF8"/>
    <w:rsid w:val="004C185E"/>
    <w:rsid w:val="004D34D1"/>
    <w:rsid w:val="00566352"/>
    <w:rsid w:val="00645C00"/>
    <w:rsid w:val="006A4E15"/>
    <w:rsid w:val="00774C48"/>
    <w:rsid w:val="00836A49"/>
    <w:rsid w:val="009201A0"/>
    <w:rsid w:val="00A3614B"/>
    <w:rsid w:val="00BC6B5D"/>
    <w:rsid w:val="00BE6AE4"/>
    <w:rsid w:val="00D91BA6"/>
    <w:rsid w:val="00DC067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2019-09-22T13:08:00Z</cp:lastPrinted>
  <dcterms:created xsi:type="dcterms:W3CDTF">2019-11-06T11:37:00Z</dcterms:created>
  <dcterms:modified xsi:type="dcterms:W3CDTF">2019-11-06T12:20:00Z</dcterms:modified>
</cp:coreProperties>
</file>